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74C" w:rsidRPr="00BA722A" w:rsidRDefault="0082274C" w:rsidP="0082274C">
      <w:pPr>
        <w:jc w:val="center"/>
        <w:rPr>
          <w:b/>
          <w:color w:val="943634"/>
          <w:lang w:val="es-MX"/>
        </w:rPr>
      </w:pPr>
      <w:r w:rsidRPr="00BA722A">
        <w:rPr>
          <w:b/>
          <w:color w:val="943634"/>
          <w:lang w:val="es-MX"/>
        </w:rPr>
        <w:t>ACTA # 16-11</w:t>
      </w:r>
    </w:p>
    <w:p w:rsidR="0082274C" w:rsidRDefault="0082274C" w:rsidP="0082274C">
      <w:pPr>
        <w:jc w:val="both"/>
        <w:rPr>
          <w:b/>
          <w:lang w:val="es-MX"/>
        </w:rPr>
      </w:pPr>
    </w:p>
    <w:p w:rsidR="0082274C" w:rsidRDefault="0082274C" w:rsidP="0082274C">
      <w:pPr>
        <w:jc w:val="both"/>
        <w:rPr>
          <w:lang w:val="es-MX"/>
        </w:rPr>
      </w:pPr>
    </w:p>
    <w:p w:rsidR="0082274C" w:rsidRDefault="0082274C" w:rsidP="0082274C">
      <w:pPr>
        <w:jc w:val="both"/>
        <w:rPr>
          <w:lang w:val="es-MX"/>
        </w:rPr>
      </w:pPr>
      <w:r>
        <w:rPr>
          <w:lang w:val="es-MX"/>
        </w:rPr>
        <w:t>Sesión Ordinaria n</w:t>
      </w:r>
      <w:r w:rsidRPr="002D5017">
        <w:rPr>
          <w:lang w:val="es-MX"/>
        </w:rPr>
        <w:t xml:space="preserve">úmero </w:t>
      </w:r>
      <w:r>
        <w:rPr>
          <w:lang w:val="es-MX"/>
        </w:rPr>
        <w:t>dieciséis, dos mil once</w:t>
      </w:r>
      <w:r w:rsidRPr="002D5017">
        <w:rPr>
          <w:lang w:val="es-MX"/>
        </w:rPr>
        <w:t xml:space="preserve"> del </w:t>
      </w:r>
      <w:r>
        <w:rPr>
          <w:lang w:val="es-MX"/>
        </w:rPr>
        <w:t>miércoles 4 de mayo</w:t>
      </w:r>
      <w:r w:rsidRPr="002D5017">
        <w:rPr>
          <w:lang w:val="es-MX"/>
        </w:rPr>
        <w:t xml:space="preserve"> de dos mil </w:t>
      </w:r>
      <w:r>
        <w:rPr>
          <w:lang w:val="es-MX"/>
        </w:rPr>
        <w:t>once</w:t>
      </w:r>
      <w:r w:rsidRPr="002D5017">
        <w:rPr>
          <w:lang w:val="es-MX"/>
        </w:rPr>
        <w:t xml:space="preserve">.  Inicio de la sesión a </w:t>
      </w:r>
      <w:r>
        <w:rPr>
          <w:lang w:val="es-MX"/>
        </w:rPr>
        <w:t>las diecinueve horas con diez minutos.</w:t>
      </w:r>
    </w:p>
    <w:p w:rsidR="0082274C" w:rsidRDefault="0082274C" w:rsidP="0082274C">
      <w:pPr>
        <w:jc w:val="both"/>
        <w:rPr>
          <w:lang w:val="es-MX"/>
        </w:rPr>
      </w:pPr>
    </w:p>
    <w:p w:rsidR="0082274C" w:rsidRPr="002D5017" w:rsidRDefault="0082274C" w:rsidP="0082274C">
      <w:pPr>
        <w:jc w:val="both"/>
        <w:rPr>
          <w:b/>
          <w:lang w:val="es-MX"/>
        </w:rPr>
      </w:pPr>
      <w:r w:rsidRPr="002D5017">
        <w:rPr>
          <w:b/>
          <w:lang w:val="es-MX"/>
        </w:rPr>
        <w:t>Presentes:</w:t>
      </w:r>
    </w:p>
    <w:p w:rsidR="0082274C" w:rsidRPr="001F6283" w:rsidRDefault="0082274C" w:rsidP="0082274C">
      <w:pPr>
        <w:ind w:left="708" w:hanging="708"/>
        <w:jc w:val="both"/>
        <w:rPr>
          <w:lang w:val="es-MX"/>
        </w:rPr>
      </w:pPr>
      <w:r w:rsidRPr="001F6283">
        <w:rPr>
          <w:lang w:val="es-MX"/>
        </w:rPr>
        <w:t>Beatriz Pérez Sánchez</w:t>
      </w:r>
      <w:r w:rsidRPr="001F6283">
        <w:rPr>
          <w:lang w:val="es-MX"/>
        </w:rPr>
        <w:tab/>
        <w:t xml:space="preserve">Presidenta </w:t>
      </w:r>
    </w:p>
    <w:p w:rsidR="0082274C" w:rsidRDefault="0082274C" w:rsidP="0082274C">
      <w:pPr>
        <w:jc w:val="both"/>
        <w:rPr>
          <w:lang w:val="es-MX"/>
        </w:rPr>
      </w:pPr>
      <w:r w:rsidRPr="003732E6">
        <w:rPr>
          <w:lang w:val="es-MX"/>
        </w:rPr>
        <w:t>Rodrigo Solís Jaime</w:t>
      </w:r>
      <w:r w:rsidRPr="003732E6">
        <w:rPr>
          <w:lang w:val="es-MX"/>
        </w:rPr>
        <w:tab/>
        <w:t xml:space="preserve">            Tesorero</w:t>
      </w:r>
    </w:p>
    <w:p w:rsidR="0082274C" w:rsidRDefault="0082274C" w:rsidP="0082274C">
      <w:pPr>
        <w:jc w:val="both"/>
        <w:rPr>
          <w:lang w:val="es-MX"/>
        </w:rPr>
      </w:pPr>
      <w:r w:rsidRPr="001F6283">
        <w:rPr>
          <w:lang w:val="pt-BR"/>
        </w:rPr>
        <w:t>Sandra Zumbado Alvarado</w:t>
      </w:r>
      <w:r w:rsidRPr="001F6283">
        <w:rPr>
          <w:lang w:val="pt-BR"/>
        </w:rPr>
        <w:tab/>
        <w:t>Secretaria</w:t>
      </w:r>
      <w:r w:rsidRPr="009D5E6D">
        <w:rPr>
          <w:lang w:val="es-MX"/>
        </w:rPr>
        <w:t xml:space="preserve"> </w:t>
      </w:r>
    </w:p>
    <w:p w:rsidR="0082274C" w:rsidRDefault="0082274C" w:rsidP="0082274C">
      <w:pPr>
        <w:jc w:val="both"/>
        <w:rPr>
          <w:lang w:val="es-MX"/>
        </w:rPr>
      </w:pPr>
      <w:r w:rsidRPr="005B3842">
        <w:rPr>
          <w:lang w:val="es-MX"/>
        </w:rPr>
        <w:t>Rodrigo Díaz Loría                Vocal II</w:t>
      </w:r>
      <w:r w:rsidRPr="00D50B1B">
        <w:rPr>
          <w:lang w:val="es-MX"/>
        </w:rPr>
        <w:t xml:space="preserve"> </w:t>
      </w:r>
    </w:p>
    <w:p w:rsidR="0082274C" w:rsidRDefault="0082274C" w:rsidP="0082274C">
      <w:pPr>
        <w:jc w:val="both"/>
        <w:rPr>
          <w:lang w:val="es-MX"/>
        </w:rPr>
      </w:pPr>
      <w:r>
        <w:rPr>
          <w:lang w:val="es-MX"/>
        </w:rPr>
        <w:t>Maribeth Chaves</w:t>
      </w:r>
      <w:r w:rsidRPr="00891326">
        <w:rPr>
          <w:lang w:val="es-MX"/>
        </w:rPr>
        <w:t xml:space="preserve"> Carpio</w:t>
      </w:r>
      <w:r w:rsidRPr="00891326">
        <w:rPr>
          <w:lang w:val="es-MX"/>
        </w:rPr>
        <w:tab/>
        <w:t xml:space="preserve"> Fiscal</w:t>
      </w:r>
      <w:r w:rsidRPr="007B341D">
        <w:rPr>
          <w:lang w:val="es-MX"/>
        </w:rPr>
        <w:t xml:space="preserve"> </w:t>
      </w:r>
    </w:p>
    <w:p w:rsidR="0082274C" w:rsidRDefault="0082274C" w:rsidP="0082274C">
      <w:pPr>
        <w:jc w:val="both"/>
        <w:rPr>
          <w:lang w:val="es-MX"/>
        </w:rPr>
      </w:pPr>
    </w:p>
    <w:p w:rsidR="0082274C" w:rsidRDefault="0082274C" w:rsidP="0082274C">
      <w:pPr>
        <w:jc w:val="both"/>
        <w:rPr>
          <w:lang w:val="es-MX"/>
        </w:rPr>
      </w:pPr>
      <w:r>
        <w:rPr>
          <w:b/>
          <w:lang w:val="es-MX"/>
        </w:rPr>
        <w:t>Ausencias:</w:t>
      </w:r>
    </w:p>
    <w:p w:rsidR="0082274C" w:rsidRDefault="0082274C" w:rsidP="0082274C">
      <w:pPr>
        <w:jc w:val="both"/>
        <w:rPr>
          <w:lang w:val="pt-BR"/>
        </w:rPr>
      </w:pPr>
      <w:r w:rsidRPr="002D5017">
        <w:rPr>
          <w:lang w:val="es-MX"/>
        </w:rPr>
        <w:t>Marcela Guzmán Ovares</w:t>
      </w:r>
      <w:r w:rsidRPr="002D5017">
        <w:rPr>
          <w:lang w:val="es-MX"/>
        </w:rPr>
        <w:tab/>
        <w:t>Vocal I</w:t>
      </w:r>
    </w:p>
    <w:p w:rsidR="0082274C" w:rsidRDefault="0082274C" w:rsidP="0082274C">
      <w:pPr>
        <w:jc w:val="both"/>
        <w:rPr>
          <w:lang w:val="es-MX"/>
        </w:rPr>
      </w:pPr>
    </w:p>
    <w:p w:rsidR="0082274C" w:rsidRDefault="0082274C" w:rsidP="0082274C">
      <w:pPr>
        <w:jc w:val="both"/>
        <w:rPr>
          <w:sz w:val="22"/>
          <w:szCs w:val="22"/>
          <w:lang w:val="es-MX"/>
        </w:rPr>
      </w:pPr>
      <w:r w:rsidRPr="003577A3">
        <w:rPr>
          <w:b/>
          <w:sz w:val="22"/>
          <w:szCs w:val="22"/>
          <w:lang w:val="es-MX"/>
        </w:rPr>
        <w:t xml:space="preserve">ARTÍCULO </w:t>
      </w:r>
      <w:r>
        <w:rPr>
          <w:b/>
          <w:sz w:val="22"/>
          <w:szCs w:val="22"/>
          <w:lang w:val="es-MX"/>
        </w:rPr>
        <w:t>PRIMERO:</w:t>
      </w:r>
      <w:r w:rsidRPr="00003B73">
        <w:rPr>
          <w:sz w:val="22"/>
          <w:szCs w:val="22"/>
          <w:lang w:val="es-MX"/>
        </w:rPr>
        <w:t xml:space="preserve"> </w:t>
      </w:r>
      <w:r w:rsidRPr="003577A3">
        <w:rPr>
          <w:b/>
          <w:sz w:val="22"/>
          <w:szCs w:val="22"/>
          <w:lang w:val="es-MX"/>
        </w:rPr>
        <w:t xml:space="preserve">ARTÍCULO </w:t>
      </w:r>
      <w:r>
        <w:rPr>
          <w:b/>
          <w:sz w:val="22"/>
          <w:szCs w:val="22"/>
          <w:lang w:val="es-MX"/>
        </w:rPr>
        <w:t>PRIMERO:</w:t>
      </w:r>
      <w:r w:rsidRPr="00003B73">
        <w:rPr>
          <w:sz w:val="22"/>
          <w:szCs w:val="22"/>
          <w:lang w:val="es-MX"/>
        </w:rPr>
        <w:t xml:space="preserve"> </w:t>
      </w:r>
      <w:r>
        <w:rPr>
          <w:sz w:val="22"/>
          <w:szCs w:val="22"/>
          <w:lang w:val="es-MX"/>
        </w:rPr>
        <w:t>Lectura y aprobación del Acta #15-2011 del miércoles 27 de abril del 2011.</w:t>
      </w:r>
    </w:p>
    <w:p w:rsidR="0082274C" w:rsidRDefault="0082274C" w:rsidP="0082274C">
      <w:pPr>
        <w:jc w:val="both"/>
        <w:rPr>
          <w:sz w:val="22"/>
          <w:szCs w:val="22"/>
          <w:lang w:val="es-MX"/>
        </w:rPr>
      </w:pPr>
    </w:p>
    <w:p w:rsidR="0082274C" w:rsidRDefault="0082274C" w:rsidP="0082274C">
      <w:pPr>
        <w:jc w:val="both"/>
        <w:rPr>
          <w:b/>
          <w:i/>
          <w:lang w:val="es-MX"/>
        </w:rPr>
      </w:pPr>
      <w:r w:rsidRPr="004C48AF">
        <w:rPr>
          <w:b/>
          <w:i/>
          <w:sz w:val="22"/>
          <w:szCs w:val="22"/>
          <w:lang w:val="es-MX"/>
        </w:rPr>
        <w:t>Acuerdo 0</w:t>
      </w:r>
      <w:r>
        <w:rPr>
          <w:b/>
          <w:i/>
          <w:sz w:val="22"/>
          <w:szCs w:val="22"/>
          <w:lang w:val="es-MX"/>
        </w:rPr>
        <w:t>1</w:t>
      </w:r>
      <w:r w:rsidRPr="004C48AF">
        <w:rPr>
          <w:b/>
          <w:i/>
          <w:sz w:val="22"/>
          <w:szCs w:val="22"/>
          <w:lang w:val="es-MX"/>
        </w:rPr>
        <w:t>-</w:t>
      </w:r>
      <w:r>
        <w:rPr>
          <w:b/>
          <w:i/>
          <w:sz w:val="22"/>
          <w:szCs w:val="22"/>
          <w:lang w:val="es-MX"/>
        </w:rPr>
        <w:t>16:</w:t>
      </w:r>
      <w:r w:rsidRPr="006864C0">
        <w:rPr>
          <w:b/>
          <w:i/>
          <w:lang w:val="es-MX"/>
        </w:rPr>
        <w:t xml:space="preserve"> </w:t>
      </w:r>
      <w:r w:rsidRPr="0089722A">
        <w:rPr>
          <w:b/>
          <w:i/>
          <w:lang w:val="es-MX"/>
        </w:rPr>
        <w:t>Se aprueba el</w:t>
      </w:r>
      <w:r>
        <w:rPr>
          <w:b/>
          <w:i/>
          <w:lang w:val="es-MX"/>
        </w:rPr>
        <w:t xml:space="preserve"> acta con las correcciones pertinentes.</w:t>
      </w:r>
    </w:p>
    <w:p w:rsidR="0082274C" w:rsidRDefault="0082274C" w:rsidP="0082274C">
      <w:pPr>
        <w:jc w:val="both"/>
        <w:rPr>
          <w:b/>
          <w:sz w:val="22"/>
          <w:szCs w:val="22"/>
          <w:lang w:val="es-MX"/>
        </w:rPr>
      </w:pPr>
    </w:p>
    <w:p w:rsidR="0082274C" w:rsidRDefault="0082274C" w:rsidP="0082274C">
      <w:pPr>
        <w:jc w:val="both"/>
        <w:rPr>
          <w:sz w:val="22"/>
          <w:szCs w:val="22"/>
          <w:lang w:val="es-MX"/>
        </w:rPr>
      </w:pPr>
      <w:r w:rsidRPr="003577A3">
        <w:rPr>
          <w:b/>
          <w:sz w:val="22"/>
          <w:szCs w:val="22"/>
          <w:lang w:val="es-MX"/>
        </w:rPr>
        <w:t>ARTÍ</w:t>
      </w:r>
      <w:r>
        <w:rPr>
          <w:b/>
          <w:sz w:val="22"/>
          <w:szCs w:val="22"/>
          <w:lang w:val="es-MX"/>
        </w:rPr>
        <w:t>CULO SEGUNDO</w:t>
      </w:r>
      <w:r w:rsidRPr="003577A3">
        <w:rPr>
          <w:sz w:val="22"/>
          <w:szCs w:val="22"/>
          <w:lang w:val="es-MX"/>
        </w:rPr>
        <w:t xml:space="preserve">: </w:t>
      </w:r>
      <w:r>
        <w:rPr>
          <w:sz w:val="22"/>
          <w:szCs w:val="22"/>
          <w:lang w:val="es-MX"/>
        </w:rPr>
        <w:t>SEGUIMIENTO</w:t>
      </w:r>
      <w:r w:rsidRPr="003577A3">
        <w:rPr>
          <w:sz w:val="22"/>
          <w:szCs w:val="22"/>
          <w:lang w:val="es-MX"/>
        </w:rPr>
        <w:t xml:space="preserve"> DE ACUERDO</w:t>
      </w:r>
      <w:r>
        <w:rPr>
          <w:sz w:val="22"/>
          <w:szCs w:val="22"/>
          <w:lang w:val="es-MX"/>
        </w:rPr>
        <w:t>S</w:t>
      </w:r>
    </w:p>
    <w:p w:rsidR="0082274C" w:rsidRDefault="0082274C" w:rsidP="0082274C">
      <w:pPr>
        <w:jc w:val="both"/>
        <w:rPr>
          <w:sz w:val="22"/>
          <w:szCs w:val="22"/>
          <w:lang w:val="es-MX"/>
        </w:rPr>
      </w:pPr>
    </w:p>
    <w:p w:rsidR="0082274C" w:rsidRDefault="0082274C" w:rsidP="0082274C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2.1.  Propuesta de mercadeo.</w:t>
      </w:r>
    </w:p>
    <w:p w:rsidR="0082274C" w:rsidRDefault="0082274C" w:rsidP="0082274C">
      <w:pPr>
        <w:jc w:val="both"/>
        <w:rPr>
          <w:sz w:val="22"/>
          <w:szCs w:val="22"/>
          <w:lang w:val="es-MX"/>
        </w:rPr>
      </w:pPr>
    </w:p>
    <w:p w:rsidR="0082274C" w:rsidRDefault="0082274C" w:rsidP="0082274C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Se conoce y se solicita que para la próxima sesión todos los miembros aporten ideas de las condiciones del cartel para la contratación.</w:t>
      </w:r>
    </w:p>
    <w:p w:rsidR="0082274C" w:rsidRDefault="0082274C" w:rsidP="0082274C">
      <w:pPr>
        <w:jc w:val="both"/>
        <w:rPr>
          <w:sz w:val="22"/>
          <w:szCs w:val="22"/>
          <w:lang w:val="es-MX"/>
        </w:rPr>
      </w:pPr>
    </w:p>
    <w:p w:rsidR="0082274C" w:rsidRDefault="0082274C" w:rsidP="0082274C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2.2.  Memorándum Junta Directiva.</w:t>
      </w:r>
    </w:p>
    <w:p w:rsidR="0082274C" w:rsidRDefault="0082274C" w:rsidP="0082274C">
      <w:pPr>
        <w:jc w:val="both"/>
        <w:rPr>
          <w:sz w:val="22"/>
          <w:szCs w:val="22"/>
          <w:lang w:val="es-MX"/>
        </w:rPr>
      </w:pPr>
    </w:p>
    <w:p w:rsidR="0082274C" w:rsidRDefault="0082274C" w:rsidP="0082274C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Se conoce la opinión del asesor legal y se solicita ampliar el criterio.  </w:t>
      </w:r>
    </w:p>
    <w:p w:rsidR="0082274C" w:rsidRDefault="0082274C" w:rsidP="0082274C">
      <w:pPr>
        <w:jc w:val="both"/>
        <w:rPr>
          <w:sz w:val="22"/>
          <w:szCs w:val="22"/>
          <w:lang w:val="es-MX"/>
        </w:rPr>
      </w:pPr>
    </w:p>
    <w:p w:rsidR="0082274C" w:rsidRDefault="0082274C" w:rsidP="0082274C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2.3. Nombramientos de Consejo Administrativo.</w:t>
      </w:r>
    </w:p>
    <w:p w:rsidR="0082274C" w:rsidRDefault="0082274C" w:rsidP="0082274C">
      <w:pPr>
        <w:jc w:val="both"/>
        <w:rPr>
          <w:sz w:val="22"/>
          <w:szCs w:val="22"/>
          <w:lang w:val="es-MX"/>
        </w:rPr>
      </w:pPr>
    </w:p>
    <w:p w:rsidR="0082274C" w:rsidRDefault="0082274C" w:rsidP="0082274C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Se conoce la opinión del asesor legal y se toma nota de lo indicado.</w:t>
      </w:r>
    </w:p>
    <w:p w:rsidR="0082274C" w:rsidRDefault="0082274C" w:rsidP="0082274C">
      <w:pPr>
        <w:jc w:val="both"/>
        <w:rPr>
          <w:sz w:val="22"/>
          <w:szCs w:val="22"/>
          <w:lang w:val="es-MX"/>
        </w:rPr>
      </w:pPr>
    </w:p>
    <w:p w:rsidR="0082274C" w:rsidRDefault="0082274C" w:rsidP="0082274C">
      <w:pPr>
        <w:jc w:val="both"/>
        <w:rPr>
          <w:sz w:val="22"/>
          <w:szCs w:val="22"/>
          <w:lang w:val="es-MX"/>
        </w:rPr>
      </w:pPr>
      <w:r w:rsidRPr="00BC55B3">
        <w:rPr>
          <w:b/>
          <w:sz w:val="22"/>
          <w:szCs w:val="22"/>
          <w:lang w:val="es-MX"/>
        </w:rPr>
        <w:t>ARTICULO TERCERO</w:t>
      </w:r>
      <w:r>
        <w:rPr>
          <w:sz w:val="22"/>
          <w:szCs w:val="22"/>
          <w:lang w:val="es-MX"/>
        </w:rPr>
        <w:t>:</w:t>
      </w:r>
      <w:r w:rsidRPr="006711C7">
        <w:rPr>
          <w:sz w:val="22"/>
          <w:szCs w:val="22"/>
          <w:lang w:val="es-MX"/>
        </w:rPr>
        <w:t xml:space="preserve"> </w:t>
      </w:r>
      <w:r w:rsidRPr="003577A3">
        <w:rPr>
          <w:sz w:val="22"/>
          <w:szCs w:val="22"/>
          <w:lang w:val="es-MX"/>
        </w:rPr>
        <w:t>PRÉSTAMOS</w:t>
      </w:r>
    </w:p>
    <w:p w:rsidR="0082274C" w:rsidRDefault="0082274C" w:rsidP="0082274C">
      <w:pPr>
        <w:jc w:val="both"/>
        <w:rPr>
          <w:sz w:val="22"/>
          <w:szCs w:val="22"/>
          <w:lang w:val="es-MX"/>
        </w:rPr>
      </w:pPr>
    </w:p>
    <w:p w:rsidR="0082274C" w:rsidRDefault="0082274C" w:rsidP="0082274C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3.1 Crédito personal fiduciario por ¢3.000.000,00 con una tasa de interés del 18% y plazo de 24 meses.</w:t>
      </w:r>
    </w:p>
    <w:p w:rsidR="0082274C" w:rsidRDefault="0082274C" w:rsidP="0082274C">
      <w:pPr>
        <w:jc w:val="both"/>
        <w:rPr>
          <w:sz w:val="22"/>
          <w:szCs w:val="22"/>
          <w:lang w:val="es-MX"/>
        </w:rPr>
      </w:pPr>
    </w:p>
    <w:p w:rsidR="0082274C" w:rsidRDefault="0082274C" w:rsidP="0082274C">
      <w:pPr>
        <w:jc w:val="both"/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 xml:space="preserve">Acuerdo 02-16: Se aprueba la solicitud de crédito personal fiduciario a la colegiada, </w:t>
      </w:r>
      <w:r w:rsidRPr="00D95A2F">
        <w:rPr>
          <w:b/>
          <w:i/>
          <w:sz w:val="22"/>
          <w:szCs w:val="22"/>
          <w:lang w:val="es-MX"/>
        </w:rPr>
        <w:t>por ¢</w:t>
      </w:r>
      <w:r>
        <w:rPr>
          <w:b/>
          <w:i/>
          <w:sz w:val="22"/>
          <w:szCs w:val="22"/>
          <w:lang w:val="es-MX"/>
        </w:rPr>
        <w:t>3.000</w:t>
      </w:r>
      <w:r w:rsidRPr="00D95A2F">
        <w:rPr>
          <w:b/>
          <w:i/>
          <w:sz w:val="22"/>
          <w:szCs w:val="22"/>
          <w:lang w:val="es-MX"/>
        </w:rPr>
        <w:t xml:space="preserve">.000,00 con una tasa de interés del </w:t>
      </w:r>
      <w:r>
        <w:rPr>
          <w:b/>
          <w:i/>
          <w:sz w:val="22"/>
          <w:szCs w:val="22"/>
          <w:lang w:val="es-MX"/>
        </w:rPr>
        <w:t>18</w:t>
      </w:r>
      <w:r w:rsidRPr="00D95A2F">
        <w:rPr>
          <w:b/>
          <w:i/>
          <w:sz w:val="22"/>
          <w:szCs w:val="22"/>
          <w:lang w:val="es-MX"/>
        </w:rPr>
        <w:t>% y plazo de</w:t>
      </w:r>
      <w:r>
        <w:rPr>
          <w:b/>
          <w:i/>
          <w:sz w:val="22"/>
          <w:szCs w:val="22"/>
          <w:lang w:val="es-MX"/>
        </w:rPr>
        <w:t xml:space="preserve"> 24 </w:t>
      </w:r>
      <w:r w:rsidRPr="00D95A2F">
        <w:rPr>
          <w:b/>
          <w:i/>
          <w:sz w:val="22"/>
          <w:szCs w:val="22"/>
          <w:lang w:val="es-MX"/>
        </w:rPr>
        <w:t>meses</w:t>
      </w:r>
      <w:r>
        <w:rPr>
          <w:b/>
          <w:i/>
          <w:sz w:val="22"/>
          <w:szCs w:val="22"/>
          <w:lang w:val="es-MX"/>
        </w:rPr>
        <w:t xml:space="preserve">, por estar a derecho y </w:t>
      </w:r>
      <w:r w:rsidRPr="00C23574">
        <w:rPr>
          <w:b/>
          <w:i/>
          <w:sz w:val="22"/>
          <w:szCs w:val="22"/>
          <w:lang w:val="es-MX"/>
        </w:rPr>
        <w:t>de acuerdo con la recomendación técnica de la Administradora del Fondo.</w:t>
      </w:r>
    </w:p>
    <w:p w:rsidR="0082274C" w:rsidRPr="00C23574" w:rsidRDefault="0082274C" w:rsidP="0082274C">
      <w:pPr>
        <w:jc w:val="both"/>
        <w:rPr>
          <w:b/>
          <w:i/>
          <w:sz w:val="22"/>
          <w:szCs w:val="22"/>
          <w:lang w:val="es-MX"/>
        </w:rPr>
      </w:pPr>
    </w:p>
    <w:p w:rsidR="0082274C" w:rsidRDefault="0082274C" w:rsidP="0082274C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3.2 Crédito personal fiduciario (refundición) por ¢3.000.000,00 con una tasa de interés del 18% y plazo de 60 meses.</w:t>
      </w:r>
    </w:p>
    <w:p w:rsidR="0082274C" w:rsidRDefault="0082274C" w:rsidP="0082274C">
      <w:pPr>
        <w:jc w:val="both"/>
        <w:rPr>
          <w:sz w:val="22"/>
          <w:szCs w:val="22"/>
          <w:lang w:val="es-MX"/>
        </w:rPr>
      </w:pPr>
    </w:p>
    <w:p w:rsidR="0082274C" w:rsidRPr="00C23574" w:rsidRDefault="0082274C" w:rsidP="0082274C">
      <w:pPr>
        <w:jc w:val="both"/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lastRenderedPageBreak/>
        <w:t xml:space="preserve">Acuerdo 03-16: Se aprueba la solicitud de crédito personal fiduciario </w:t>
      </w:r>
      <w:r w:rsidRPr="007C1C31">
        <w:rPr>
          <w:b/>
          <w:i/>
          <w:sz w:val="22"/>
          <w:szCs w:val="22"/>
          <w:lang w:val="es-MX"/>
        </w:rPr>
        <w:t>(refundición)</w:t>
      </w:r>
      <w:r>
        <w:rPr>
          <w:b/>
          <w:i/>
          <w:sz w:val="22"/>
          <w:szCs w:val="22"/>
          <w:lang w:val="es-MX"/>
        </w:rPr>
        <w:t xml:space="preserve"> a la colegiada, </w:t>
      </w:r>
      <w:r w:rsidRPr="00D95A2F">
        <w:rPr>
          <w:b/>
          <w:i/>
          <w:sz w:val="22"/>
          <w:szCs w:val="22"/>
          <w:lang w:val="es-MX"/>
        </w:rPr>
        <w:t>por ¢</w:t>
      </w:r>
      <w:r>
        <w:rPr>
          <w:b/>
          <w:i/>
          <w:sz w:val="22"/>
          <w:szCs w:val="22"/>
          <w:lang w:val="es-MX"/>
        </w:rPr>
        <w:t>3.000</w:t>
      </w:r>
      <w:r w:rsidRPr="00D95A2F">
        <w:rPr>
          <w:b/>
          <w:i/>
          <w:sz w:val="22"/>
          <w:szCs w:val="22"/>
          <w:lang w:val="es-MX"/>
        </w:rPr>
        <w:t xml:space="preserve">.000,00 con una tasa de interés del </w:t>
      </w:r>
      <w:r>
        <w:rPr>
          <w:b/>
          <w:i/>
          <w:sz w:val="22"/>
          <w:szCs w:val="22"/>
          <w:lang w:val="es-MX"/>
        </w:rPr>
        <w:t>18</w:t>
      </w:r>
      <w:r w:rsidRPr="00D95A2F">
        <w:rPr>
          <w:b/>
          <w:i/>
          <w:sz w:val="22"/>
          <w:szCs w:val="22"/>
          <w:lang w:val="es-MX"/>
        </w:rPr>
        <w:t>% y plazo de</w:t>
      </w:r>
      <w:r>
        <w:rPr>
          <w:b/>
          <w:i/>
          <w:sz w:val="22"/>
          <w:szCs w:val="22"/>
          <w:lang w:val="es-MX"/>
        </w:rPr>
        <w:t xml:space="preserve"> 60 </w:t>
      </w:r>
      <w:r w:rsidRPr="00D95A2F">
        <w:rPr>
          <w:b/>
          <w:i/>
          <w:sz w:val="22"/>
          <w:szCs w:val="22"/>
          <w:lang w:val="es-MX"/>
        </w:rPr>
        <w:t>meses</w:t>
      </w:r>
      <w:r>
        <w:rPr>
          <w:b/>
          <w:i/>
          <w:sz w:val="22"/>
          <w:szCs w:val="22"/>
          <w:lang w:val="es-MX"/>
        </w:rPr>
        <w:t xml:space="preserve">, por estar a derecho y </w:t>
      </w:r>
      <w:r w:rsidRPr="00C23574">
        <w:rPr>
          <w:b/>
          <w:i/>
          <w:sz w:val="22"/>
          <w:szCs w:val="22"/>
          <w:lang w:val="es-MX"/>
        </w:rPr>
        <w:t>de acuerdo con la recomendación técnica de la Administradora del Fondo.</w:t>
      </w:r>
    </w:p>
    <w:p w:rsidR="0082274C" w:rsidRDefault="0082274C" w:rsidP="0082274C">
      <w:pPr>
        <w:jc w:val="both"/>
        <w:rPr>
          <w:b/>
          <w:i/>
          <w:lang w:val="es-MX"/>
        </w:rPr>
      </w:pPr>
    </w:p>
    <w:p w:rsidR="0082274C" w:rsidRDefault="0082274C" w:rsidP="0082274C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3.3. Crédito fácil por ¢500.000,00 con una tasa de interés del 19% y plazo de 18 meses.</w:t>
      </w:r>
    </w:p>
    <w:p w:rsidR="0082274C" w:rsidRDefault="0082274C" w:rsidP="0082274C">
      <w:pPr>
        <w:jc w:val="both"/>
        <w:rPr>
          <w:sz w:val="22"/>
          <w:szCs w:val="22"/>
          <w:lang w:val="es-MX"/>
        </w:rPr>
      </w:pPr>
    </w:p>
    <w:p w:rsidR="0082274C" w:rsidRDefault="0082274C" w:rsidP="0082274C">
      <w:pPr>
        <w:jc w:val="both"/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 xml:space="preserve">Acuerdo 04-16: No procede la solicitud de crédito personal fácil de la colegiada, </w:t>
      </w:r>
      <w:r w:rsidRPr="00D95A2F">
        <w:rPr>
          <w:b/>
          <w:i/>
          <w:sz w:val="22"/>
          <w:szCs w:val="22"/>
          <w:lang w:val="es-MX"/>
        </w:rPr>
        <w:t>por ¢</w:t>
      </w:r>
      <w:r>
        <w:rPr>
          <w:b/>
          <w:i/>
          <w:sz w:val="22"/>
          <w:szCs w:val="22"/>
          <w:lang w:val="es-MX"/>
        </w:rPr>
        <w:t>500.000,00, de acuerdo con lo establecido en el inciso b.1 del artículo 12 del Estatuto del Fondo de Mutualidad:</w:t>
      </w:r>
    </w:p>
    <w:p w:rsidR="0082274C" w:rsidRDefault="0082274C" w:rsidP="0082274C">
      <w:pPr>
        <w:jc w:val="both"/>
        <w:rPr>
          <w:b/>
          <w:i/>
          <w:sz w:val="22"/>
          <w:szCs w:val="22"/>
          <w:lang w:val="es-MX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8978"/>
      </w:tblGrid>
      <w:tr w:rsidR="0082274C" w:rsidTr="00DF1AB0">
        <w:tc>
          <w:tcPr>
            <w:tcW w:w="89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74C" w:rsidRPr="00BB2FE5" w:rsidRDefault="0082274C" w:rsidP="00DF1AB0">
            <w:pPr>
              <w:jc w:val="both"/>
              <w:rPr>
                <w:b/>
                <w:bCs/>
                <w:i/>
                <w:sz w:val="22"/>
                <w:szCs w:val="22"/>
              </w:rPr>
            </w:pPr>
            <w:r w:rsidRPr="00BB2FE5">
              <w:rPr>
                <w:b/>
                <w:bCs/>
                <w:i/>
                <w:sz w:val="22"/>
                <w:szCs w:val="22"/>
              </w:rPr>
              <w:t>Artículo 12: Condiciones Indispensables:</w:t>
            </w:r>
          </w:p>
          <w:p w:rsidR="0082274C" w:rsidRPr="00BB2FE5" w:rsidRDefault="0082274C" w:rsidP="00DF1AB0">
            <w:pPr>
              <w:jc w:val="both"/>
              <w:rPr>
                <w:rFonts w:eastAsia="Calibri"/>
                <w:b/>
                <w:bCs/>
                <w:i/>
                <w:sz w:val="22"/>
                <w:szCs w:val="22"/>
              </w:rPr>
            </w:pPr>
            <w:r w:rsidRPr="00BB2FE5">
              <w:rPr>
                <w:b/>
                <w:bCs/>
                <w:i/>
                <w:sz w:val="22"/>
                <w:szCs w:val="22"/>
              </w:rPr>
              <w:t xml:space="preserve"> </w:t>
            </w:r>
          </w:p>
        </w:tc>
      </w:tr>
      <w:tr w:rsidR="0082274C" w:rsidTr="00DF1AB0">
        <w:tc>
          <w:tcPr>
            <w:tcW w:w="89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274C" w:rsidRDefault="0082274C" w:rsidP="00DF1AB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i/>
              </w:rPr>
            </w:pPr>
            <w:r w:rsidRPr="00BB2FE5">
              <w:rPr>
                <w:rFonts w:ascii="Times New Roman" w:hAnsi="Times New Roman"/>
                <w:i/>
              </w:rPr>
              <w:t>La persona Colegiada podrá tener crédito con el Fondo de Mutualidad bajo las siguientes condiciones:</w:t>
            </w:r>
          </w:p>
          <w:p w:rsidR="0082274C" w:rsidRPr="00BB2FE5" w:rsidRDefault="0082274C" w:rsidP="00DF1AB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…</w:t>
            </w:r>
          </w:p>
          <w:p w:rsidR="0082274C" w:rsidRPr="00E43E7B" w:rsidRDefault="0082274C" w:rsidP="00DF1AB0">
            <w:pPr>
              <w:ind w:left="1080"/>
              <w:jc w:val="both"/>
              <w:rPr>
                <w:i/>
                <w:sz w:val="22"/>
                <w:szCs w:val="22"/>
              </w:rPr>
            </w:pPr>
            <w:r w:rsidRPr="00BB2FE5">
              <w:rPr>
                <w:i/>
                <w:sz w:val="22"/>
                <w:szCs w:val="22"/>
              </w:rPr>
              <w:t>b.1. No se permitirá tener más de un préstamo a la vez, excepto en las siguientes líneas de crédito: Mutualidad (Emergencia-Salud-Medicina), Estudio, Revolutivo, Crédito Fácil y Personal; podrán solicitarse a la vez, siempre y cuando no excedan en conjunto el monto máximo a otorgar en el crédito Personal Fiduciario.</w:t>
            </w:r>
            <w:r>
              <w:rPr>
                <w:i/>
                <w:sz w:val="22"/>
                <w:szCs w:val="22"/>
              </w:rPr>
              <w:t xml:space="preserve"> (</w:t>
            </w:r>
            <w:r w:rsidRPr="00E43E7B">
              <w:rPr>
                <w:sz w:val="22"/>
                <w:szCs w:val="22"/>
              </w:rPr>
              <w:t>Entiéndase un total de ¢3,000.000 de acuerdo a lo especificado en el Reglamento de Crédito</w:t>
            </w:r>
            <w:r>
              <w:rPr>
                <w:sz w:val="22"/>
                <w:szCs w:val="22"/>
              </w:rPr>
              <w:t>)</w:t>
            </w:r>
            <w:r w:rsidRPr="00E43E7B">
              <w:rPr>
                <w:sz w:val="22"/>
                <w:szCs w:val="22"/>
              </w:rPr>
              <w:t>.</w:t>
            </w:r>
          </w:p>
          <w:p w:rsidR="0082274C" w:rsidRPr="00BB2FE5" w:rsidRDefault="0082274C" w:rsidP="00DF1AB0">
            <w:pPr>
              <w:jc w:val="both"/>
              <w:rPr>
                <w:i/>
                <w:sz w:val="22"/>
                <w:szCs w:val="22"/>
              </w:rPr>
            </w:pPr>
          </w:p>
        </w:tc>
      </w:tr>
    </w:tbl>
    <w:p w:rsidR="0082274C" w:rsidRDefault="0082274C" w:rsidP="0082274C">
      <w:pPr>
        <w:jc w:val="both"/>
        <w:rPr>
          <w:sz w:val="22"/>
          <w:szCs w:val="22"/>
          <w:lang w:val="es-MX"/>
        </w:rPr>
      </w:pPr>
      <w:r w:rsidRPr="003577A3">
        <w:rPr>
          <w:b/>
          <w:sz w:val="22"/>
          <w:szCs w:val="22"/>
          <w:lang w:val="es-MX"/>
        </w:rPr>
        <w:t xml:space="preserve">ARTÍCULO </w:t>
      </w:r>
      <w:r>
        <w:rPr>
          <w:b/>
          <w:sz w:val="22"/>
          <w:szCs w:val="22"/>
          <w:lang w:val="es-MX"/>
        </w:rPr>
        <w:t>CUARTO</w:t>
      </w:r>
      <w:r w:rsidRPr="003577A3">
        <w:rPr>
          <w:sz w:val="22"/>
          <w:szCs w:val="22"/>
          <w:lang w:val="es-MX"/>
        </w:rPr>
        <w:t>:</w:t>
      </w:r>
      <w:r w:rsidRPr="006711C7">
        <w:rPr>
          <w:sz w:val="22"/>
          <w:szCs w:val="22"/>
          <w:lang w:val="es-MX"/>
        </w:rPr>
        <w:t xml:space="preserve"> </w:t>
      </w:r>
      <w:r w:rsidRPr="003577A3">
        <w:rPr>
          <w:sz w:val="22"/>
          <w:szCs w:val="22"/>
          <w:lang w:val="es-MX"/>
        </w:rPr>
        <w:t>SUBSIDIOS</w:t>
      </w:r>
      <w:r>
        <w:rPr>
          <w:sz w:val="22"/>
          <w:szCs w:val="22"/>
          <w:lang w:val="es-MX"/>
        </w:rPr>
        <w:t>.</w:t>
      </w:r>
    </w:p>
    <w:p w:rsidR="0082274C" w:rsidRDefault="0082274C" w:rsidP="0082274C">
      <w:pPr>
        <w:jc w:val="both"/>
        <w:rPr>
          <w:sz w:val="22"/>
          <w:szCs w:val="22"/>
          <w:lang w:val="es-MX"/>
        </w:rPr>
      </w:pPr>
    </w:p>
    <w:p w:rsidR="0082274C" w:rsidRDefault="0082274C" w:rsidP="0082274C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4.1 Subsidio de retiro al cumplir los 65 años, por un monto de ¢850.000,00.</w:t>
      </w:r>
    </w:p>
    <w:p w:rsidR="0082274C" w:rsidRPr="00985385" w:rsidRDefault="0082274C" w:rsidP="0082274C">
      <w:pPr>
        <w:jc w:val="both"/>
        <w:rPr>
          <w:b/>
          <w:i/>
          <w:sz w:val="22"/>
          <w:szCs w:val="22"/>
          <w:lang w:val="es-MX"/>
        </w:rPr>
      </w:pPr>
    </w:p>
    <w:p w:rsidR="0082274C" w:rsidRPr="00985385" w:rsidRDefault="0082274C" w:rsidP="0082274C">
      <w:pPr>
        <w:jc w:val="both"/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>Acuerdo 05-16: S</w:t>
      </w:r>
      <w:r w:rsidRPr="00C23574">
        <w:rPr>
          <w:b/>
          <w:i/>
          <w:sz w:val="22"/>
          <w:szCs w:val="22"/>
          <w:lang w:val="es-MX"/>
        </w:rPr>
        <w:t xml:space="preserve">e aprueba la solicitud de subsidio de retiro al colegiado, </w:t>
      </w:r>
      <w:r w:rsidRPr="007647C7">
        <w:rPr>
          <w:b/>
          <w:i/>
          <w:sz w:val="22"/>
          <w:szCs w:val="22"/>
          <w:lang w:val="es-MX"/>
        </w:rPr>
        <w:t>por un monto de ¢850.000</w:t>
      </w:r>
      <w:r>
        <w:rPr>
          <w:b/>
          <w:i/>
          <w:sz w:val="22"/>
          <w:szCs w:val="22"/>
          <w:lang w:val="es-MX"/>
        </w:rPr>
        <w:t>.</w:t>
      </w:r>
      <w:r w:rsidRPr="007647C7">
        <w:rPr>
          <w:b/>
          <w:i/>
          <w:sz w:val="22"/>
          <w:szCs w:val="22"/>
          <w:lang w:val="es-MX"/>
        </w:rPr>
        <w:t>00,</w:t>
      </w:r>
      <w:r w:rsidRPr="00C23574">
        <w:rPr>
          <w:b/>
          <w:i/>
          <w:sz w:val="22"/>
          <w:szCs w:val="22"/>
          <w:lang w:val="es-MX"/>
        </w:rPr>
        <w:t xml:space="preserve"> por estar a derecho y de acuerdo con la recomendación técnica de la Administradora del Fondo.</w:t>
      </w:r>
    </w:p>
    <w:p w:rsidR="0082274C" w:rsidRPr="007647C7" w:rsidRDefault="0082274C" w:rsidP="0082274C">
      <w:pPr>
        <w:jc w:val="both"/>
        <w:rPr>
          <w:sz w:val="22"/>
          <w:szCs w:val="22"/>
          <w:lang w:val="es-MX"/>
        </w:rPr>
      </w:pPr>
    </w:p>
    <w:p w:rsidR="0082274C" w:rsidRDefault="0082274C" w:rsidP="0082274C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4.2 Subsidio por el fallecimiento de su padre, por un monto de ¢220.000,00.</w:t>
      </w:r>
    </w:p>
    <w:p w:rsidR="0082274C" w:rsidRDefault="0082274C" w:rsidP="0082274C">
      <w:pPr>
        <w:jc w:val="both"/>
        <w:rPr>
          <w:sz w:val="22"/>
          <w:szCs w:val="22"/>
          <w:lang w:val="es-MX"/>
        </w:rPr>
      </w:pPr>
    </w:p>
    <w:p w:rsidR="0082274C" w:rsidRPr="00FC7325" w:rsidRDefault="0082274C" w:rsidP="0082274C">
      <w:pPr>
        <w:jc w:val="both"/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>Acuerdo 06-16: S</w:t>
      </w:r>
      <w:r w:rsidRPr="00FC7325">
        <w:rPr>
          <w:b/>
          <w:i/>
          <w:sz w:val="22"/>
          <w:szCs w:val="22"/>
          <w:lang w:val="es-MX"/>
        </w:rPr>
        <w:t>e aprueba la solicitud de subsidio por un monto de ¢220.000.00 al colegiad</w:t>
      </w:r>
      <w:r>
        <w:rPr>
          <w:b/>
          <w:i/>
          <w:sz w:val="22"/>
          <w:szCs w:val="22"/>
          <w:lang w:val="es-MX"/>
        </w:rPr>
        <w:t>o</w:t>
      </w:r>
      <w:r w:rsidRPr="00FC7325">
        <w:rPr>
          <w:b/>
          <w:i/>
          <w:sz w:val="22"/>
          <w:szCs w:val="22"/>
          <w:lang w:val="es-MX"/>
        </w:rPr>
        <w:t>, por el fallecimiento de su padre, por estar a derecho y de acuerdo con la recomendación técnica de la Administradora del Fondo.</w:t>
      </w:r>
    </w:p>
    <w:p w:rsidR="0082274C" w:rsidRPr="00C23574" w:rsidRDefault="0082274C" w:rsidP="0082274C">
      <w:pPr>
        <w:jc w:val="both"/>
        <w:rPr>
          <w:b/>
          <w:i/>
          <w:sz w:val="22"/>
          <w:szCs w:val="22"/>
          <w:lang w:val="es-MX"/>
        </w:rPr>
      </w:pPr>
    </w:p>
    <w:p w:rsidR="0082274C" w:rsidRDefault="0082274C" w:rsidP="0082274C">
      <w:pPr>
        <w:jc w:val="both"/>
        <w:rPr>
          <w:sz w:val="22"/>
          <w:szCs w:val="22"/>
          <w:lang w:val="es-MX"/>
        </w:rPr>
      </w:pPr>
      <w:r>
        <w:rPr>
          <w:b/>
          <w:sz w:val="22"/>
          <w:szCs w:val="22"/>
          <w:lang w:val="es-MX"/>
        </w:rPr>
        <w:t>A</w:t>
      </w:r>
      <w:r w:rsidRPr="003577A3">
        <w:rPr>
          <w:b/>
          <w:sz w:val="22"/>
          <w:szCs w:val="22"/>
          <w:lang w:val="es-MX"/>
        </w:rPr>
        <w:t xml:space="preserve">RTÍCULO </w:t>
      </w:r>
      <w:r>
        <w:rPr>
          <w:b/>
          <w:sz w:val="22"/>
          <w:szCs w:val="22"/>
          <w:lang w:val="es-MX"/>
        </w:rPr>
        <w:t>QUINTO</w:t>
      </w:r>
      <w:r w:rsidRPr="003577A3">
        <w:rPr>
          <w:sz w:val="22"/>
          <w:szCs w:val="22"/>
          <w:lang w:val="es-MX"/>
        </w:rPr>
        <w:t>:</w:t>
      </w:r>
      <w:r w:rsidRPr="00621129">
        <w:rPr>
          <w:sz w:val="22"/>
          <w:szCs w:val="22"/>
          <w:lang w:val="es-MX"/>
        </w:rPr>
        <w:t xml:space="preserve"> </w:t>
      </w:r>
      <w:r w:rsidRPr="003577A3">
        <w:rPr>
          <w:sz w:val="22"/>
          <w:szCs w:val="22"/>
          <w:lang w:val="es-MX"/>
        </w:rPr>
        <w:t>CORRESPONDENCIA</w:t>
      </w:r>
      <w:r>
        <w:rPr>
          <w:sz w:val="22"/>
          <w:szCs w:val="22"/>
          <w:lang w:val="es-MX"/>
        </w:rPr>
        <w:t>.</w:t>
      </w:r>
    </w:p>
    <w:p w:rsidR="0082274C" w:rsidRDefault="0082274C" w:rsidP="0082274C">
      <w:pPr>
        <w:jc w:val="both"/>
        <w:rPr>
          <w:sz w:val="22"/>
          <w:szCs w:val="22"/>
          <w:lang w:val="es-MX"/>
        </w:rPr>
      </w:pPr>
    </w:p>
    <w:p w:rsidR="0082274C" w:rsidRDefault="0082274C" w:rsidP="0082274C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5.1. Memo CPJD-016: Invitación de la Junta Directiva del Colegio para asistir a la sesión del lunes 16 de mayo.</w:t>
      </w:r>
    </w:p>
    <w:p w:rsidR="0082274C" w:rsidRDefault="0082274C" w:rsidP="0082274C">
      <w:pPr>
        <w:jc w:val="both"/>
        <w:rPr>
          <w:sz w:val="22"/>
          <w:szCs w:val="22"/>
          <w:lang w:val="es-MX"/>
        </w:rPr>
      </w:pPr>
    </w:p>
    <w:p w:rsidR="0082274C" w:rsidRDefault="0082274C" w:rsidP="0082274C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Se conoce y se solicita a la Junta Directiva que  explique cuál es el motivo de la invitación.</w:t>
      </w:r>
    </w:p>
    <w:p w:rsidR="0082274C" w:rsidRDefault="0082274C" w:rsidP="0082274C">
      <w:pPr>
        <w:jc w:val="both"/>
        <w:rPr>
          <w:sz w:val="22"/>
          <w:szCs w:val="22"/>
          <w:lang w:val="es-MX"/>
        </w:rPr>
      </w:pPr>
    </w:p>
    <w:p w:rsidR="0082274C" w:rsidRDefault="0082274C" w:rsidP="0082274C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5.2. </w:t>
      </w:r>
      <w:r w:rsidRPr="00985385">
        <w:rPr>
          <w:sz w:val="22"/>
          <w:szCs w:val="22"/>
          <w:lang w:val="es-MX"/>
        </w:rPr>
        <w:t xml:space="preserve">Convenio con Rain </w:t>
      </w:r>
      <w:proofErr w:type="spellStart"/>
      <w:r w:rsidRPr="00985385">
        <w:rPr>
          <w:sz w:val="22"/>
          <w:szCs w:val="22"/>
          <w:lang w:val="es-MX"/>
        </w:rPr>
        <w:t>Forest</w:t>
      </w:r>
      <w:proofErr w:type="spellEnd"/>
      <w:r w:rsidRPr="00985385">
        <w:rPr>
          <w:sz w:val="22"/>
          <w:szCs w:val="22"/>
          <w:lang w:val="es-MX"/>
        </w:rPr>
        <w:t xml:space="preserve">: Descuento de los 20% en los tours, transporte y alimentación ofrecidos dentro de las instalaciones de los dos parques, en pagos de contado o con tarjeta. </w:t>
      </w:r>
    </w:p>
    <w:p w:rsidR="0082274C" w:rsidRDefault="0082274C" w:rsidP="0082274C">
      <w:pPr>
        <w:jc w:val="both"/>
        <w:rPr>
          <w:sz w:val="22"/>
          <w:szCs w:val="22"/>
          <w:lang w:val="es-MX"/>
        </w:rPr>
      </w:pPr>
    </w:p>
    <w:p w:rsidR="0082274C" w:rsidRPr="00985385" w:rsidRDefault="0082274C" w:rsidP="0082274C">
      <w:pPr>
        <w:jc w:val="both"/>
        <w:rPr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>Acuerdo 07-16: Se conoce y se aprueba.</w:t>
      </w:r>
    </w:p>
    <w:p w:rsidR="0082274C" w:rsidRPr="00985385" w:rsidRDefault="0082274C" w:rsidP="0082274C">
      <w:pPr>
        <w:jc w:val="both"/>
        <w:rPr>
          <w:sz w:val="22"/>
          <w:szCs w:val="22"/>
          <w:lang w:val="es-MX"/>
        </w:rPr>
      </w:pPr>
      <w:r w:rsidRPr="00985385">
        <w:rPr>
          <w:sz w:val="22"/>
          <w:szCs w:val="22"/>
          <w:lang w:val="es-MX"/>
        </w:rPr>
        <w:tab/>
      </w:r>
    </w:p>
    <w:p w:rsidR="0082274C" w:rsidRDefault="0082274C" w:rsidP="0082274C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5.3 Correo de Maribeth Chaves: ausencia por estudios </w:t>
      </w:r>
    </w:p>
    <w:p w:rsidR="0082274C" w:rsidRDefault="0082274C" w:rsidP="0082274C">
      <w:pPr>
        <w:jc w:val="both"/>
        <w:rPr>
          <w:sz w:val="22"/>
          <w:szCs w:val="22"/>
          <w:lang w:val="es-MX"/>
        </w:rPr>
      </w:pPr>
    </w:p>
    <w:p w:rsidR="0082274C" w:rsidRDefault="0082274C" w:rsidP="0082274C">
      <w:pPr>
        <w:jc w:val="both"/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 xml:space="preserve">Acuerdo 08-16: Se toma nota y se acuerda dispensarla de asistir a dos sesiones, periodo en el cual la fiscal estará trabajando en observaciones al reglamento de crédito. </w:t>
      </w:r>
    </w:p>
    <w:p w:rsidR="0082274C" w:rsidRDefault="0082274C" w:rsidP="0082274C">
      <w:pPr>
        <w:jc w:val="both"/>
        <w:rPr>
          <w:b/>
          <w:sz w:val="22"/>
          <w:szCs w:val="22"/>
          <w:lang w:val="es-MX"/>
        </w:rPr>
      </w:pPr>
    </w:p>
    <w:p w:rsidR="0082274C" w:rsidRDefault="0082274C" w:rsidP="0082274C">
      <w:pPr>
        <w:jc w:val="both"/>
        <w:rPr>
          <w:sz w:val="22"/>
          <w:szCs w:val="22"/>
          <w:lang w:val="es-MX"/>
        </w:rPr>
      </w:pPr>
      <w:r w:rsidRPr="003577A3">
        <w:rPr>
          <w:b/>
          <w:sz w:val="22"/>
          <w:szCs w:val="22"/>
          <w:lang w:val="es-MX"/>
        </w:rPr>
        <w:t xml:space="preserve">ARTÍCULO </w:t>
      </w:r>
      <w:r>
        <w:rPr>
          <w:b/>
          <w:sz w:val="22"/>
          <w:szCs w:val="22"/>
          <w:lang w:val="es-MX"/>
        </w:rPr>
        <w:t>SEXTO</w:t>
      </w:r>
      <w:r>
        <w:rPr>
          <w:sz w:val="22"/>
          <w:szCs w:val="22"/>
          <w:lang w:val="es-MX"/>
        </w:rPr>
        <w:t>: ASUNTOS VARIOS DE LA ADMINISTRACIÓN</w:t>
      </w:r>
    </w:p>
    <w:p w:rsidR="0082274C" w:rsidRDefault="0082274C" w:rsidP="0082274C">
      <w:pPr>
        <w:jc w:val="both"/>
        <w:rPr>
          <w:sz w:val="22"/>
          <w:szCs w:val="22"/>
          <w:lang w:val="es-MX"/>
        </w:rPr>
      </w:pPr>
    </w:p>
    <w:p w:rsidR="0082274C" w:rsidRDefault="0082274C" w:rsidP="0082274C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6.1. Video para el Fondo de Mutualidad.</w:t>
      </w:r>
    </w:p>
    <w:p w:rsidR="0082274C" w:rsidRPr="001D495A" w:rsidRDefault="0082274C" w:rsidP="0082274C">
      <w:pPr>
        <w:jc w:val="both"/>
        <w:rPr>
          <w:sz w:val="22"/>
          <w:szCs w:val="22"/>
          <w:lang w:val="es-MX"/>
        </w:rPr>
      </w:pPr>
    </w:p>
    <w:p w:rsidR="0082274C" w:rsidRPr="001D495A" w:rsidRDefault="0082274C" w:rsidP="0082274C">
      <w:pPr>
        <w:jc w:val="both"/>
        <w:rPr>
          <w:sz w:val="22"/>
          <w:szCs w:val="22"/>
          <w:lang w:val="es-MX"/>
        </w:rPr>
      </w:pPr>
      <w:r w:rsidRPr="001D495A">
        <w:rPr>
          <w:sz w:val="22"/>
          <w:szCs w:val="22"/>
          <w:lang w:val="es-MX"/>
        </w:rPr>
        <w:t>Se conoce. Los directivos Beatriz Pérez y Rodrigo Solís buscarán los recursos para hacerlo.</w:t>
      </w:r>
    </w:p>
    <w:p w:rsidR="0082274C" w:rsidRDefault="0082274C" w:rsidP="0082274C">
      <w:pPr>
        <w:jc w:val="both"/>
        <w:rPr>
          <w:sz w:val="22"/>
          <w:szCs w:val="22"/>
          <w:lang w:val="es-MX"/>
        </w:rPr>
      </w:pPr>
    </w:p>
    <w:p w:rsidR="0082274C" w:rsidRPr="00A41201" w:rsidRDefault="0082274C" w:rsidP="0082274C">
      <w:pPr>
        <w:jc w:val="both"/>
        <w:rPr>
          <w:sz w:val="22"/>
          <w:szCs w:val="22"/>
        </w:rPr>
      </w:pPr>
      <w:r w:rsidRPr="00A41201">
        <w:rPr>
          <w:sz w:val="22"/>
          <w:szCs w:val="22"/>
        </w:rPr>
        <w:t>6.2. Costo del estudio actuarial</w:t>
      </w:r>
    </w:p>
    <w:p w:rsidR="0082274C" w:rsidRPr="00A41201" w:rsidRDefault="0082274C" w:rsidP="0082274C">
      <w:pPr>
        <w:jc w:val="both"/>
        <w:rPr>
          <w:sz w:val="22"/>
          <w:szCs w:val="22"/>
        </w:rPr>
      </w:pPr>
    </w:p>
    <w:p w:rsidR="0082274C" w:rsidRDefault="0082274C" w:rsidP="0082274C">
      <w:pPr>
        <w:jc w:val="both"/>
        <w:rPr>
          <w:sz w:val="22"/>
          <w:szCs w:val="22"/>
          <w:lang w:val="es-MX"/>
        </w:rPr>
      </w:pPr>
      <w:r w:rsidRPr="001D495A">
        <w:rPr>
          <w:sz w:val="22"/>
          <w:szCs w:val="22"/>
          <w:lang w:val="es-MX"/>
        </w:rPr>
        <w:t>Se encomienda a la Administración hacer la propuesta para la modificaci</w:t>
      </w:r>
      <w:r>
        <w:rPr>
          <w:sz w:val="22"/>
          <w:szCs w:val="22"/>
          <w:lang w:val="es-MX"/>
        </w:rPr>
        <w:t xml:space="preserve">ón presupuestaria, para darle contenido a la partida presupuestaria: “515-15-004-05 Servicios Asesorías Actuariales y Financieras”. </w:t>
      </w:r>
    </w:p>
    <w:p w:rsidR="0082274C" w:rsidRPr="001D495A" w:rsidRDefault="0082274C" w:rsidP="0082274C">
      <w:pPr>
        <w:jc w:val="both"/>
        <w:rPr>
          <w:sz w:val="22"/>
          <w:szCs w:val="22"/>
          <w:lang w:val="es-MX"/>
        </w:rPr>
      </w:pPr>
    </w:p>
    <w:p w:rsidR="0082274C" w:rsidRDefault="0082274C" w:rsidP="0082274C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6.3. </w:t>
      </w:r>
      <w:r w:rsidRPr="001D495A">
        <w:rPr>
          <w:sz w:val="22"/>
          <w:szCs w:val="22"/>
          <w:lang w:val="es-MX"/>
        </w:rPr>
        <w:t>Rifa</w:t>
      </w:r>
      <w:r>
        <w:rPr>
          <w:sz w:val="22"/>
          <w:szCs w:val="22"/>
          <w:lang w:val="es-MX"/>
        </w:rPr>
        <w:t xml:space="preserve"> de cortesía Hotel </w:t>
      </w:r>
      <w:proofErr w:type="spellStart"/>
      <w:r>
        <w:rPr>
          <w:sz w:val="22"/>
          <w:szCs w:val="22"/>
          <w:lang w:val="es-MX"/>
        </w:rPr>
        <w:t>Best</w:t>
      </w:r>
      <w:proofErr w:type="spellEnd"/>
      <w:r>
        <w:rPr>
          <w:sz w:val="22"/>
          <w:szCs w:val="22"/>
          <w:lang w:val="es-MX"/>
        </w:rPr>
        <w:t xml:space="preserve"> Western para las personas colegiadas que tienen crédito en el Fondo y están al día.</w:t>
      </w:r>
    </w:p>
    <w:p w:rsidR="0082274C" w:rsidRPr="001D495A" w:rsidRDefault="0082274C" w:rsidP="0082274C">
      <w:pPr>
        <w:jc w:val="both"/>
        <w:rPr>
          <w:sz w:val="22"/>
          <w:szCs w:val="22"/>
          <w:lang w:val="es-MX"/>
        </w:rPr>
      </w:pPr>
    </w:p>
    <w:p w:rsidR="0082274C" w:rsidRPr="001D495A" w:rsidRDefault="0082274C" w:rsidP="0082274C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La ganadora es Catalina Quesada Madrigal. </w:t>
      </w:r>
    </w:p>
    <w:p w:rsidR="0082274C" w:rsidRPr="001D495A" w:rsidRDefault="0082274C" w:rsidP="0082274C">
      <w:pPr>
        <w:jc w:val="both"/>
        <w:rPr>
          <w:sz w:val="22"/>
          <w:szCs w:val="22"/>
          <w:lang w:val="es-MX"/>
        </w:rPr>
      </w:pPr>
    </w:p>
    <w:p w:rsidR="0082274C" w:rsidRDefault="0082274C" w:rsidP="0082274C">
      <w:pPr>
        <w:jc w:val="both"/>
        <w:rPr>
          <w:sz w:val="22"/>
          <w:szCs w:val="22"/>
          <w:lang w:val="es-MX"/>
        </w:rPr>
      </w:pPr>
      <w:r>
        <w:rPr>
          <w:b/>
          <w:sz w:val="22"/>
          <w:szCs w:val="22"/>
          <w:lang w:val="es-MX"/>
        </w:rPr>
        <w:t>ARTÍ</w:t>
      </w:r>
      <w:r w:rsidRPr="00CA08D0">
        <w:rPr>
          <w:b/>
          <w:sz w:val="22"/>
          <w:szCs w:val="22"/>
          <w:lang w:val="es-MX"/>
        </w:rPr>
        <w:t>CULO</w:t>
      </w:r>
      <w:r>
        <w:rPr>
          <w:sz w:val="22"/>
          <w:szCs w:val="22"/>
          <w:lang w:val="es-MX"/>
        </w:rPr>
        <w:t xml:space="preserve"> </w:t>
      </w:r>
      <w:r>
        <w:rPr>
          <w:b/>
          <w:sz w:val="22"/>
          <w:szCs w:val="22"/>
          <w:lang w:val="es-MX"/>
        </w:rPr>
        <w:t>SÉ</w:t>
      </w:r>
      <w:r w:rsidRPr="00FD2A6F">
        <w:rPr>
          <w:b/>
          <w:sz w:val="22"/>
          <w:szCs w:val="22"/>
          <w:lang w:val="es-MX"/>
        </w:rPr>
        <w:t>TIMO</w:t>
      </w:r>
      <w:r>
        <w:rPr>
          <w:b/>
          <w:sz w:val="22"/>
          <w:szCs w:val="22"/>
          <w:lang w:val="es-MX"/>
        </w:rPr>
        <w:t>:</w:t>
      </w:r>
      <w:r>
        <w:rPr>
          <w:sz w:val="22"/>
          <w:szCs w:val="22"/>
          <w:lang w:val="es-MX"/>
        </w:rPr>
        <w:t xml:space="preserve"> </w:t>
      </w:r>
      <w:r w:rsidRPr="003577A3">
        <w:rPr>
          <w:sz w:val="22"/>
          <w:szCs w:val="22"/>
          <w:lang w:val="es-MX"/>
        </w:rPr>
        <w:t>INVERSIONES</w:t>
      </w:r>
    </w:p>
    <w:p w:rsidR="0082274C" w:rsidRDefault="0082274C" w:rsidP="0082274C">
      <w:pPr>
        <w:jc w:val="both"/>
        <w:rPr>
          <w:sz w:val="22"/>
          <w:szCs w:val="22"/>
          <w:lang w:val="es-MX"/>
        </w:rPr>
      </w:pPr>
    </w:p>
    <w:p w:rsidR="0082274C" w:rsidRDefault="0082274C" w:rsidP="0082274C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Nuevas propuestas para la inversión de ¢140 millones</w:t>
      </w:r>
    </w:p>
    <w:p w:rsidR="0082274C" w:rsidRDefault="0082274C" w:rsidP="0082274C">
      <w:pPr>
        <w:jc w:val="both"/>
        <w:rPr>
          <w:sz w:val="22"/>
          <w:szCs w:val="22"/>
          <w:lang w:val="es-MX"/>
        </w:rPr>
      </w:pPr>
    </w:p>
    <w:p w:rsidR="0082274C" w:rsidRDefault="0082274C" w:rsidP="0082274C">
      <w:pPr>
        <w:jc w:val="both"/>
        <w:rPr>
          <w:lang w:val="en-US"/>
        </w:rPr>
      </w:pPr>
      <w:r>
        <w:rPr>
          <w:color w:val="1F497D"/>
          <w:sz w:val="18"/>
          <w:szCs w:val="18"/>
          <w:lang w:val="es-ES_tradnl"/>
        </w:rPr>
        <w:t> </w:t>
      </w:r>
      <w:r>
        <w:rPr>
          <w:noProof/>
        </w:rPr>
        <w:drawing>
          <wp:inline distT="0" distB="0" distL="0" distR="0">
            <wp:extent cx="1774190" cy="2075815"/>
            <wp:effectExtent l="19050" t="0" r="0" b="0"/>
            <wp:docPr id="1" name="Picture 16" descr="cid:image004.png@01CC09AE.CDA8C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id:image004.png@01CC09AE.CDA8C110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190" cy="2075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274C" w:rsidRDefault="0082274C" w:rsidP="0082274C">
      <w:pPr>
        <w:jc w:val="both"/>
        <w:rPr>
          <w:lang w:val="en-US"/>
        </w:rPr>
      </w:pPr>
    </w:p>
    <w:p w:rsidR="0082274C" w:rsidRDefault="0082274C" w:rsidP="0082274C">
      <w:pPr>
        <w:jc w:val="both"/>
        <w:rPr>
          <w:lang w:val="en-US"/>
        </w:rPr>
      </w:pPr>
      <w:r>
        <w:rPr>
          <w:noProof/>
        </w:rPr>
        <w:drawing>
          <wp:inline distT="0" distB="0" distL="0" distR="0">
            <wp:extent cx="5321935" cy="2304415"/>
            <wp:effectExtent l="19050" t="0" r="0" b="0"/>
            <wp:docPr id="2" name="Picture 16" descr="cid:image005.png@01CC08C1.C5F30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id:image005.png@01CC08C1.C5F30450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935" cy="2304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274C" w:rsidRDefault="0082274C" w:rsidP="0082274C">
      <w:pPr>
        <w:jc w:val="both"/>
        <w:rPr>
          <w:sz w:val="22"/>
          <w:szCs w:val="22"/>
          <w:lang w:val="es-MX"/>
        </w:rPr>
      </w:pPr>
    </w:p>
    <w:p w:rsidR="0082274C" w:rsidRDefault="0082274C" w:rsidP="0082274C">
      <w:pPr>
        <w:jc w:val="both"/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 xml:space="preserve">Acuerdo 09-16: Se aprueba la opción de invertir los recursos en el Certificado de Depósito a Plazo del Banco Popular con un rendimiento neto de 7.25% y con vencimiento </w:t>
      </w:r>
      <w:proofErr w:type="spellStart"/>
      <w:r>
        <w:rPr>
          <w:b/>
          <w:i/>
          <w:sz w:val="22"/>
          <w:szCs w:val="22"/>
          <w:lang w:val="es-MX"/>
        </w:rPr>
        <w:t>al</w:t>
      </w:r>
      <w:proofErr w:type="spellEnd"/>
      <w:r>
        <w:rPr>
          <w:b/>
          <w:i/>
          <w:sz w:val="22"/>
          <w:szCs w:val="22"/>
          <w:lang w:val="es-MX"/>
        </w:rPr>
        <w:t xml:space="preserve"> 07/02/2012;  en caso de no poder colocarlos en ese título, se deberán colocar en el CDP del Banco Nacional (opción No. 5), con un rendimiento neto del 7.00% y vencimiento al 03/05/2012.</w:t>
      </w:r>
    </w:p>
    <w:p w:rsidR="0082274C" w:rsidRDefault="0082274C" w:rsidP="0082274C">
      <w:pPr>
        <w:jc w:val="both"/>
        <w:rPr>
          <w:sz w:val="22"/>
          <w:szCs w:val="22"/>
          <w:lang w:val="es-MX"/>
        </w:rPr>
      </w:pPr>
    </w:p>
    <w:p w:rsidR="0082274C" w:rsidRDefault="0082274C" w:rsidP="0082274C">
      <w:pPr>
        <w:jc w:val="both"/>
        <w:rPr>
          <w:b/>
          <w:sz w:val="22"/>
          <w:szCs w:val="22"/>
          <w:lang w:val="es-MX"/>
        </w:rPr>
      </w:pPr>
      <w:r w:rsidRPr="000124C8">
        <w:rPr>
          <w:b/>
          <w:sz w:val="22"/>
          <w:szCs w:val="22"/>
          <w:lang w:val="es-MX"/>
        </w:rPr>
        <w:t>ARTICULO OCTAVO: CASOS DE MOROSIDAD</w:t>
      </w:r>
    </w:p>
    <w:p w:rsidR="0082274C" w:rsidRDefault="0082274C" w:rsidP="0082274C">
      <w:pPr>
        <w:jc w:val="both"/>
        <w:rPr>
          <w:b/>
          <w:sz w:val="22"/>
          <w:szCs w:val="22"/>
          <w:lang w:val="es-MX"/>
        </w:rPr>
      </w:pPr>
    </w:p>
    <w:p w:rsidR="0082274C" w:rsidRDefault="0082274C" w:rsidP="0082274C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Traspaso de pérdidas de la operación de crédito del Colegiado.</w:t>
      </w:r>
    </w:p>
    <w:p w:rsidR="0082274C" w:rsidRDefault="0082274C" w:rsidP="0082274C">
      <w:pPr>
        <w:jc w:val="both"/>
        <w:rPr>
          <w:sz w:val="22"/>
          <w:szCs w:val="22"/>
          <w:lang w:val="es-MX"/>
        </w:rPr>
      </w:pPr>
    </w:p>
    <w:p w:rsidR="0082274C" w:rsidRDefault="0082274C" w:rsidP="0082274C">
      <w:pPr>
        <w:jc w:val="both"/>
        <w:rPr>
          <w:sz w:val="22"/>
          <w:szCs w:val="22"/>
          <w:lang w:val="es-MX"/>
        </w:rPr>
      </w:pPr>
      <w:r w:rsidRPr="00B172ED">
        <w:rPr>
          <w:b/>
          <w:i/>
          <w:sz w:val="22"/>
          <w:szCs w:val="22"/>
          <w:lang w:val="es-MX"/>
        </w:rPr>
        <w:t>Acuerdo 10-16:</w:t>
      </w:r>
      <w:r>
        <w:rPr>
          <w:sz w:val="22"/>
          <w:szCs w:val="22"/>
          <w:lang w:val="es-MX"/>
        </w:rPr>
        <w:t xml:space="preserve"> Se aprueba el traslado a pérdidas, dado la situación actual de la operación de crédito y de acuerdo con informe de la Administración.</w:t>
      </w:r>
    </w:p>
    <w:p w:rsidR="0082274C" w:rsidRDefault="0082274C" w:rsidP="0082274C">
      <w:pPr>
        <w:jc w:val="both"/>
        <w:rPr>
          <w:sz w:val="22"/>
          <w:szCs w:val="22"/>
          <w:lang w:val="es-MX"/>
        </w:rPr>
      </w:pPr>
    </w:p>
    <w:p w:rsidR="0082274C" w:rsidRDefault="0082274C" w:rsidP="0082274C">
      <w:pPr>
        <w:jc w:val="both"/>
        <w:rPr>
          <w:sz w:val="22"/>
          <w:szCs w:val="22"/>
          <w:lang w:val="es-MX"/>
        </w:rPr>
      </w:pPr>
      <w:r w:rsidRPr="004E4EB7">
        <w:rPr>
          <w:sz w:val="22"/>
          <w:szCs w:val="22"/>
          <w:lang w:val="es-MX"/>
        </w:rPr>
        <w:t xml:space="preserve">Se levanta la sesión a </w:t>
      </w:r>
      <w:r w:rsidRPr="00F85ADF">
        <w:rPr>
          <w:sz w:val="22"/>
          <w:szCs w:val="22"/>
          <w:lang w:val="es-MX"/>
        </w:rPr>
        <w:t xml:space="preserve">las veintiún </w:t>
      </w:r>
      <w:r>
        <w:rPr>
          <w:sz w:val="22"/>
          <w:szCs w:val="22"/>
          <w:lang w:val="es-MX"/>
        </w:rPr>
        <w:t xml:space="preserve">horas con cuarenta y cinco </w:t>
      </w:r>
      <w:r w:rsidRPr="00F85ADF">
        <w:rPr>
          <w:sz w:val="22"/>
          <w:szCs w:val="22"/>
          <w:lang w:val="es-MX"/>
        </w:rPr>
        <w:t>minutos.</w:t>
      </w:r>
    </w:p>
    <w:p w:rsidR="0082274C" w:rsidRDefault="0082274C" w:rsidP="0082274C">
      <w:pPr>
        <w:jc w:val="both"/>
        <w:rPr>
          <w:sz w:val="22"/>
          <w:szCs w:val="22"/>
          <w:lang w:val="es-MX"/>
        </w:rPr>
      </w:pPr>
    </w:p>
    <w:p w:rsidR="0082274C" w:rsidRDefault="0082274C" w:rsidP="0082274C">
      <w:pPr>
        <w:jc w:val="both"/>
        <w:rPr>
          <w:sz w:val="22"/>
          <w:szCs w:val="22"/>
          <w:lang w:val="es-MX"/>
        </w:rPr>
      </w:pPr>
    </w:p>
    <w:p w:rsidR="0082274C" w:rsidRDefault="0082274C" w:rsidP="0082274C">
      <w:pPr>
        <w:jc w:val="both"/>
        <w:rPr>
          <w:sz w:val="22"/>
          <w:szCs w:val="22"/>
          <w:lang w:val="es-MX"/>
        </w:rPr>
      </w:pPr>
    </w:p>
    <w:p w:rsidR="0082274C" w:rsidRDefault="0082274C" w:rsidP="0082274C">
      <w:pPr>
        <w:jc w:val="both"/>
        <w:rPr>
          <w:sz w:val="22"/>
          <w:szCs w:val="22"/>
          <w:lang w:val="es-MX"/>
        </w:rPr>
      </w:pPr>
    </w:p>
    <w:p w:rsidR="0082274C" w:rsidRDefault="0082274C" w:rsidP="0082274C">
      <w:pPr>
        <w:jc w:val="both"/>
        <w:rPr>
          <w:sz w:val="22"/>
          <w:szCs w:val="22"/>
          <w:lang w:val="es-MX"/>
        </w:rPr>
      </w:pPr>
    </w:p>
    <w:p w:rsidR="0082274C" w:rsidRDefault="0082274C" w:rsidP="0082274C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Beatriz Pérez Sánchez</w:t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  <w:t>Sandra Zumbado Alvarado</w:t>
      </w:r>
    </w:p>
    <w:p w:rsidR="0082274C" w:rsidRDefault="0082274C" w:rsidP="0082274C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Presidenta</w:t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 w:rsidRPr="00FA20DB">
        <w:rPr>
          <w:sz w:val="22"/>
          <w:szCs w:val="22"/>
          <w:lang w:val="es-MX"/>
        </w:rPr>
        <w:t>Secretari</w:t>
      </w:r>
      <w:r>
        <w:rPr>
          <w:sz w:val="22"/>
          <w:szCs w:val="22"/>
          <w:lang w:val="es-MX"/>
        </w:rPr>
        <w:t xml:space="preserve">a </w:t>
      </w:r>
    </w:p>
    <w:p w:rsidR="0082274C" w:rsidRDefault="0082274C" w:rsidP="0082274C"/>
    <w:p w:rsidR="0082274C" w:rsidRDefault="0082274C" w:rsidP="0082274C"/>
    <w:p w:rsidR="0082274C" w:rsidRDefault="0082274C" w:rsidP="0082274C"/>
    <w:p w:rsidR="0082274C" w:rsidRDefault="0082274C" w:rsidP="0082274C"/>
    <w:p w:rsidR="0082274C" w:rsidRDefault="0082274C" w:rsidP="0082274C"/>
    <w:p w:rsidR="0082274C" w:rsidRDefault="0082274C" w:rsidP="0082274C"/>
    <w:p w:rsidR="0082274C" w:rsidRDefault="0082274C" w:rsidP="0082274C"/>
    <w:p w:rsidR="0082274C" w:rsidRDefault="0082274C" w:rsidP="0082274C"/>
    <w:p w:rsidR="0082274C" w:rsidRDefault="0082274C" w:rsidP="0082274C"/>
    <w:p w:rsidR="0082274C" w:rsidRDefault="0082274C" w:rsidP="0082274C"/>
    <w:p w:rsidR="0082274C" w:rsidRDefault="0082274C" w:rsidP="0082274C"/>
    <w:p w:rsidR="0082274C" w:rsidRDefault="0082274C" w:rsidP="0082274C"/>
    <w:p w:rsidR="0082274C" w:rsidRDefault="0082274C" w:rsidP="0082274C"/>
    <w:p w:rsidR="0082274C" w:rsidRDefault="0082274C" w:rsidP="0082274C"/>
    <w:p w:rsidR="0082274C" w:rsidRDefault="0082274C" w:rsidP="0082274C"/>
    <w:p w:rsidR="0082274C" w:rsidRDefault="0082274C" w:rsidP="0082274C"/>
    <w:p w:rsidR="0082274C" w:rsidRDefault="0082274C" w:rsidP="0082274C"/>
    <w:p w:rsidR="0082274C" w:rsidRDefault="0082274C" w:rsidP="0082274C"/>
    <w:p w:rsidR="0082274C" w:rsidRDefault="0082274C" w:rsidP="0082274C"/>
    <w:p w:rsidR="0082274C" w:rsidRDefault="0082274C" w:rsidP="0082274C"/>
    <w:p w:rsidR="0082274C" w:rsidRDefault="0082274C" w:rsidP="0082274C"/>
    <w:p w:rsidR="0082274C" w:rsidRDefault="0082274C" w:rsidP="0082274C"/>
    <w:p w:rsidR="0082274C" w:rsidRDefault="0082274C" w:rsidP="0082274C"/>
    <w:p w:rsidR="0082274C" w:rsidRDefault="0082274C" w:rsidP="0082274C"/>
    <w:p w:rsidR="0082274C" w:rsidRDefault="0082274C" w:rsidP="0082274C"/>
    <w:p w:rsidR="0082274C" w:rsidRDefault="0082274C" w:rsidP="0082274C"/>
    <w:p w:rsidR="0082274C" w:rsidRDefault="0082274C" w:rsidP="0082274C"/>
    <w:p w:rsidR="00185828" w:rsidRDefault="00185828"/>
    <w:sectPr w:rsidR="00185828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30F48"/>
    <w:multiLevelType w:val="hybridMultilevel"/>
    <w:tmpl w:val="150E16E8"/>
    <w:lvl w:ilvl="0" w:tplc="F0B27672">
      <w:start w:val="1"/>
      <w:numFmt w:val="lowerLetter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140A0019">
      <w:start w:val="1"/>
      <w:numFmt w:val="lowerLetter"/>
      <w:lvlText w:val="%2."/>
      <w:lvlJc w:val="left"/>
      <w:pPr>
        <w:ind w:left="1440" w:hanging="360"/>
      </w:pPr>
    </w:lvl>
    <w:lvl w:ilvl="2" w:tplc="14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4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4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274C"/>
    <w:rsid w:val="00181E46"/>
    <w:rsid w:val="00185828"/>
    <w:rsid w:val="004141EB"/>
    <w:rsid w:val="0082274C"/>
    <w:rsid w:val="00F45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74C"/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227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2274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2274C"/>
    <w:rPr>
      <w:rFonts w:ascii="Tahoma" w:eastAsia="Batang" w:hAnsi="Tahoma" w:cs="Tahoma"/>
      <w:b w:val="0"/>
      <w:sz w:val="16"/>
      <w:szCs w:val="16"/>
      <w:lang w:eastAsia="es-C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5.png@01CC08C1.C5F3045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4.png@01CC09AE.CDA8C110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834</Words>
  <Characters>4589</Characters>
  <Application>Microsoft Office Word</Application>
  <DocSecurity>0</DocSecurity>
  <Lines>38</Lines>
  <Paragraphs>10</Paragraphs>
  <ScaleCrop>false</ScaleCrop>
  <Company/>
  <LinksUpToDate>false</LinksUpToDate>
  <CharactersWithSpaces>5413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sfondo</cp:lastModifiedBy>
  <cp:revision>1</cp:revision>
  <dcterms:created xsi:type="dcterms:W3CDTF">2011-10-24T20:00:00Z</dcterms:created>
  <dcterms:modified xsi:type="dcterms:W3CDTF">2011-10-24T20:01:00Z</dcterms:modified>
</cp:coreProperties>
</file>